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03F980" w14:textId="77777777" w:rsidR="00756DCA" w:rsidRDefault="00797BAF">
      <w:pPr>
        <w:pStyle w:val="Heading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5F87522E" w14:textId="77777777" w:rsidR="00756DCA" w:rsidRDefault="00797BAF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65688EC4" w14:textId="77777777" w:rsidR="00756DCA" w:rsidRDefault="00756DCA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7739F028" w14:textId="77777777" w:rsidR="00756DCA" w:rsidRDefault="00797BA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</w:t>
      </w:r>
      <w:r>
        <w:rPr>
          <w:rFonts w:ascii="Arial" w:eastAsia="Arial" w:hAnsi="Arial" w:cs="Arial"/>
          <w:b/>
        </w:rPr>
        <w:t>sát (prodávající):</w:t>
      </w:r>
    </w:p>
    <w:p w14:paraId="04BF3183" w14:textId="77777777" w:rsidR="000F321A" w:rsidRDefault="000F321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35DB0F2F" w14:textId="77777777" w:rsidR="00756DCA" w:rsidRDefault="00797BA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hyperlink r:id="rId8" w:history="1">
        <w:r w:rsidR="00AD1A66" w:rsidRPr="00E14C93">
          <w:rPr>
            <w:rStyle w:val="Hyperlink"/>
            <w:rFonts w:ascii="Arial" w:eastAsia="Arial" w:hAnsi="Arial" w:cs="Arial"/>
          </w:rPr>
          <w:t>www.italian-outlet.cz</w:t>
        </w:r>
      </w:hyperlink>
      <w:r w:rsidR="00AD1A66">
        <w:rPr>
          <w:rFonts w:ascii="Arial" w:eastAsia="Arial" w:hAnsi="Arial" w:cs="Arial"/>
        </w:rPr>
        <w:t xml:space="preserve"> </w:t>
      </w:r>
    </w:p>
    <w:p w14:paraId="2FE25870" w14:textId="77777777" w:rsidR="000F321A" w:rsidRDefault="00797BAF" w:rsidP="000F321A">
      <w:pPr>
        <w:tabs>
          <w:tab w:val="left" w:pos="2550"/>
        </w:tabs>
        <w:spacing w:after="0"/>
        <w:ind w:right="113"/>
        <w:jc w:val="both"/>
        <w:rPr>
          <w:rFonts w:ascii="Helvetica" w:hAnsi="Helvetica" w:cs="Times New Roman"/>
          <w:sz w:val="24"/>
          <w:szCs w:val="24"/>
          <w:lang w:val="en-GB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AD1A66" w:rsidRPr="000F321A">
        <w:rPr>
          <w:rFonts w:ascii="Helvetica" w:hAnsi="Helvetica" w:cs="Times New Roman"/>
          <w:sz w:val="24"/>
          <w:szCs w:val="24"/>
          <w:lang w:val="en-GB"/>
        </w:rPr>
        <w:t xml:space="preserve">ITALY TRADE </w:t>
      </w:r>
      <w:proofErr w:type="spellStart"/>
      <w:r w:rsidR="00AD1A66" w:rsidRPr="000F321A">
        <w:rPr>
          <w:rFonts w:ascii="Helvetica" w:hAnsi="Helvetica" w:cs="Times New Roman"/>
          <w:sz w:val="24"/>
          <w:szCs w:val="24"/>
          <w:lang w:val="en-GB"/>
        </w:rPr>
        <w:t>s.r.o</w:t>
      </w:r>
      <w:proofErr w:type="spellEnd"/>
      <w:r w:rsidR="00AD1A66" w:rsidRPr="000F321A">
        <w:rPr>
          <w:rFonts w:ascii="Helvetica" w:hAnsi="Helvetica" w:cs="Times New Roman"/>
          <w:sz w:val="24"/>
          <w:szCs w:val="24"/>
          <w:lang w:val="en-GB"/>
        </w:rPr>
        <w:t>.</w:t>
      </w:r>
    </w:p>
    <w:p w14:paraId="19679CC7" w14:textId="77777777" w:rsidR="000F321A" w:rsidRDefault="00797BAF" w:rsidP="000F321A">
      <w:pPr>
        <w:tabs>
          <w:tab w:val="left" w:pos="2550"/>
        </w:tabs>
        <w:spacing w:after="0"/>
        <w:ind w:right="113"/>
        <w:jc w:val="both"/>
        <w:rPr>
          <w:rFonts w:ascii="Helvetica" w:hAnsi="Helvetica" w:cs="Times New Roman"/>
          <w:sz w:val="24"/>
          <w:szCs w:val="24"/>
          <w:lang w:val="en-GB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proofErr w:type="spellStart"/>
      <w:r w:rsidR="000F321A" w:rsidRPr="000F321A">
        <w:rPr>
          <w:rFonts w:ascii="Helvetica" w:hAnsi="Helvetica" w:cs="Times New Roman"/>
          <w:sz w:val="24"/>
          <w:szCs w:val="24"/>
          <w:lang w:val="en-GB"/>
        </w:rPr>
        <w:t>Kladská</w:t>
      </w:r>
      <w:proofErr w:type="spellEnd"/>
      <w:r w:rsidR="000F321A" w:rsidRPr="000F321A">
        <w:rPr>
          <w:rFonts w:ascii="Helvetica" w:hAnsi="Helvetica" w:cs="Times New Roman"/>
          <w:sz w:val="24"/>
          <w:szCs w:val="24"/>
          <w:lang w:val="en-GB"/>
        </w:rPr>
        <w:t xml:space="preserve"> 1448/7, </w:t>
      </w:r>
      <w:proofErr w:type="spellStart"/>
      <w:r w:rsidR="000F321A" w:rsidRPr="000F321A">
        <w:rPr>
          <w:rFonts w:ascii="Helvetica" w:hAnsi="Helvetica" w:cs="Times New Roman"/>
          <w:sz w:val="24"/>
          <w:szCs w:val="24"/>
          <w:lang w:val="en-GB"/>
        </w:rPr>
        <w:t>Vinohrady</w:t>
      </w:r>
      <w:proofErr w:type="spellEnd"/>
      <w:r w:rsidR="000F321A" w:rsidRPr="000F321A">
        <w:rPr>
          <w:rFonts w:ascii="Helvetica" w:hAnsi="Helvetica" w:cs="Times New Roman"/>
          <w:sz w:val="24"/>
          <w:szCs w:val="24"/>
          <w:lang w:val="en-GB"/>
        </w:rPr>
        <w:t>, 12000 Praha 2</w:t>
      </w:r>
    </w:p>
    <w:p w14:paraId="36F63AD6" w14:textId="77777777" w:rsidR="000F321A" w:rsidRDefault="00797BAF" w:rsidP="000F321A">
      <w:pPr>
        <w:tabs>
          <w:tab w:val="left" w:pos="2550"/>
        </w:tabs>
        <w:spacing w:after="0"/>
        <w:ind w:right="113"/>
        <w:jc w:val="both"/>
        <w:rPr>
          <w:rFonts w:ascii="Helvetica" w:hAnsi="Helvetica" w:cs="Times New Roman"/>
          <w:sz w:val="24"/>
          <w:szCs w:val="24"/>
          <w:lang w:val="en-GB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0F321A" w:rsidRPr="000F321A">
        <w:rPr>
          <w:rFonts w:ascii="Helvetica" w:hAnsi="Helvetica" w:cs="Times New Roman"/>
          <w:sz w:val="24"/>
          <w:szCs w:val="24"/>
          <w:lang w:val="en-GB"/>
        </w:rPr>
        <w:t>28195728</w:t>
      </w:r>
      <w:r w:rsidR="000F321A">
        <w:rPr>
          <w:rFonts w:ascii="Helvetica" w:hAnsi="Helvetica" w:cs="Times New Roman"/>
          <w:sz w:val="24"/>
          <w:szCs w:val="24"/>
          <w:lang w:val="en-GB"/>
        </w:rPr>
        <w:t>/</w:t>
      </w:r>
      <w:r w:rsidR="000F321A" w:rsidRPr="000F321A">
        <w:rPr>
          <w:rFonts w:ascii="Helvetica" w:hAnsi="Helvetica"/>
        </w:rPr>
        <w:t xml:space="preserve"> </w:t>
      </w:r>
      <w:r w:rsidR="000F321A" w:rsidRPr="000F321A">
        <w:rPr>
          <w:rFonts w:ascii="Helvetica" w:hAnsi="Helvetica" w:cs="Times New Roman"/>
          <w:sz w:val="24"/>
          <w:szCs w:val="24"/>
          <w:lang w:val="en-GB"/>
        </w:rPr>
        <w:t>CZ28195728</w:t>
      </w:r>
    </w:p>
    <w:p w14:paraId="1F3BF498" w14:textId="77777777" w:rsidR="000F321A" w:rsidRDefault="00797BAF" w:rsidP="000F321A">
      <w:pPr>
        <w:tabs>
          <w:tab w:val="left" w:pos="2550"/>
        </w:tabs>
        <w:spacing w:after="0"/>
        <w:ind w:right="113"/>
        <w:jc w:val="both"/>
        <w:rPr>
          <w:rFonts w:ascii="Helvetica" w:hAnsi="Helvetica" w:cs="Times New Roman"/>
          <w:sz w:val="24"/>
          <w:szCs w:val="24"/>
          <w:lang w:val="en-GB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9" w:history="1">
        <w:r w:rsidR="000F321A" w:rsidRPr="00E14C93">
          <w:rPr>
            <w:rStyle w:val="Hyperlink"/>
            <w:rFonts w:ascii="Helvetica" w:hAnsi="Helvetica" w:cs="Times New Roman"/>
            <w:sz w:val="24"/>
            <w:szCs w:val="24"/>
            <w:lang w:val="en-GB"/>
          </w:rPr>
          <w:t>info@italian-outlet.cz</w:t>
        </w:r>
      </w:hyperlink>
    </w:p>
    <w:p w14:paraId="5A231E52" w14:textId="77777777" w:rsidR="000F321A" w:rsidRPr="000F321A" w:rsidRDefault="00797BAF" w:rsidP="000F321A">
      <w:pPr>
        <w:tabs>
          <w:tab w:val="left" w:pos="2550"/>
        </w:tabs>
        <w:spacing w:after="0"/>
        <w:ind w:right="113"/>
        <w:jc w:val="both"/>
        <w:rPr>
          <w:rFonts w:ascii="Helvetica" w:hAnsi="Helvetica" w:cs="Times New Roman"/>
          <w:sz w:val="24"/>
          <w:szCs w:val="24"/>
          <w:lang w:val="en-GB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0F321A" w:rsidRPr="000F321A">
        <w:rPr>
          <w:rFonts w:ascii="Helvetica" w:hAnsi="Helvetica" w:cs="Times New Roman"/>
          <w:sz w:val="24"/>
          <w:szCs w:val="24"/>
          <w:lang w:val="en-GB"/>
        </w:rPr>
        <w:t>777255346</w:t>
      </w:r>
    </w:p>
    <w:p w14:paraId="104F04FC" w14:textId="77777777" w:rsidR="00756DCA" w:rsidRDefault="00756DC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427EFF2E" w14:textId="77777777" w:rsidR="00756DCA" w:rsidRDefault="00756DC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1D105411" w14:textId="77777777" w:rsidR="00756DCA" w:rsidRDefault="00797BA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1675C72D" w14:textId="77777777" w:rsidR="00756DCA" w:rsidRDefault="00797BA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3F66C943" w14:textId="77777777" w:rsidR="00756DCA" w:rsidRDefault="00797BA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6543E6DB" w14:textId="77777777" w:rsidR="00756DCA" w:rsidRDefault="00797BA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78FC3F64" w14:textId="77777777" w:rsidR="00756DCA" w:rsidRDefault="00756DC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18C562" w14:textId="77777777" w:rsidR="00756DCA" w:rsidRDefault="00756DCA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5159035D" w14:textId="77777777" w:rsidR="00756DCA" w:rsidRDefault="00797BAF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5EE2DA8E" w14:textId="77777777" w:rsidR="00756DCA" w:rsidRDefault="00797BAF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3FE763E9" w14:textId="7330ABA1" w:rsidR="000F321A" w:rsidRDefault="00797BAF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ne</w:t>
      </w:r>
      <w:r w:rsidR="000F321A">
        <w:rPr>
          <w:rFonts w:ascii="Arial" w:eastAsia="Arial" w:hAnsi="Arial" w:cs="Arial"/>
          <w:i/>
          <w:sz w:val="20"/>
          <w:szCs w:val="20"/>
        </w:rPr>
        <w:t xml:space="preserve"> ………</w:t>
      </w:r>
      <w:r w:rsidR="00702C01">
        <w:rPr>
          <w:rFonts w:ascii="Arial" w:eastAsia="Arial" w:hAnsi="Arial" w:cs="Arial"/>
          <w:i/>
          <w:sz w:val="20"/>
          <w:szCs w:val="20"/>
        </w:rPr>
        <w:t>……..</w:t>
      </w:r>
      <w:r w:rsidR="000F321A"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>jsem ve Vašem obchodě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</w:t>
      </w:r>
      <w:r w:rsidR="000F321A">
        <w:rPr>
          <w:rFonts w:ascii="Arial" w:eastAsia="Arial" w:hAnsi="Arial" w:cs="Arial"/>
          <w:i/>
          <w:sz w:val="20"/>
          <w:szCs w:val="20"/>
        </w:rPr>
        <w:t>e je třeba vadu podrobně popsat</w:t>
      </w:r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</w:rPr>
        <w:t xml:space="preserve"> </w:t>
      </w:r>
      <w:r w:rsidR="000F321A">
        <w:rPr>
          <w:rFonts w:ascii="Arial" w:eastAsia="Arial" w:hAnsi="Arial" w:cs="Arial"/>
          <w:i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6174331" w14:textId="3BBF9190" w:rsidR="00AC47C7" w:rsidRPr="00AC47C7" w:rsidRDefault="00AC47C7" w:rsidP="00AC47C7">
      <w:pPr>
        <w:spacing w:before="160" w:after="160"/>
        <w:ind w:right="113"/>
        <w:jc w:val="both"/>
        <w:rPr>
          <w:rFonts w:ascii="Arial" w:eastAsia="Arial" w:hAnsi="Arial" w:cs="Arial"/>
        </w:rPr>
      </w:pPr>
      <w:proofErr w:type="spellStart"/>
      <w:r w:rsidRPr="00AC47C7">
        <w:rPr>
          <w:rFonts w:ascii="Arial" w:eastAsia="Arial" w:hAnsi="Arial" w:cs="Arial"/>
        </w:rPr>
        <w:t>Jde</w:t>
      </w:r>
      <w:proofErr w:type="spellEnd"/>
      <w:r w:rsidRPr="00AC47C7">
        <w:rPr>
          <w:rFonts w:ascii="Arial" w:eastAsia="Arial" w:hAnsi="Arial" w:cs="Arial"/>
        </w:rPr>
        <w:t xml:space="preserve">-li o </w:t>
      </w:r>
      <w:proofErr w:type="spellStart"/>
      <w:r w:rsidRPr="00AC47C7">
        <w:rPr>
          <w:rFonts w:ascii="Arial" w:eastAsia="Arial" w:hAnsi="Arial" w:cs="Arial"/>
        </w:rPr>
        <w:t>vadu</w:t>
      </w:r>
      <w:proofErr w:type="spellEnd"/>
      <w:r w:rsidRPr="00AC47C7">
        <w:rPr>
          <w:rFonts w:ascii="Arial" w:eastAsia="Arial" w:hAnsi="Arial" w:cs="Arial"/>
        </w:rPr>
        <w:t xml:space="preserve">, </w:t>
      </w:r>
      <w:proofErr w:type="spellStart"/>
      <w:r w:rsidRPr="00AC47C7">
        <w:rPr>
          <w:rFonts w:ascii="Arial" w:eastAsia="Arial" w:hAnsi="Arial" w:cs="Arial"/>
        </w:rPr>
        <w:t>kt</w:t>
      </w:r>
      <w:r>
        <w:rPr>
          <w:rFonts w:ascii="Arial" w:eastAsia="Arial" w:hAnsi="Arial" w:cs="Arial"/>
        </w:rPr>
        <w:t>erou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odstranit</w:t>
      </w:r>
      <w:proofErr w:type="spellEnd"/>
      <w:r>
        <w:rPr>
          <w:rFonts w:ascii="Arial" w:eastAsia="Arial" w:hAnsi="Arial" w:cs="Arial"/>
        </w:rPr>
        <w:t xml:space="preserve">, má </w:t>
      </w:r>
      <w:r w:rsidRPr="00AC47C7">
        <w:rPr>
          <w:rFonts w:ascii="Arial" w:eastAsia="Arial" w:hAnsi="Arial" w:cs="Arial"/>
        </w:rPr>
        <w:t xml:space="preserve">spotřebitel právo, aby byla </w:t>
      </w:r>
      <w:proofErr w:type="spellStart"/>
      <w:r w:rsidRPr="00AC47C7">
        <w:rPr>
          <w:rFonts w:ascii="Arial" w:eastAsia="Arial" w:hAnsi="Arial" w:cs="Arial"/>
        </w:rPr>
        <w:t>bezplatně</w:t>
      </w:r>
      <w:proofErr w:type="spellEnd"/>
      <w:r w:rsidRPr="00AC47C7">
        <w:rPr>
          <w:rFonts w:ascii="Arial" w:eastAsia="Arial" w:hAnsi="Arial" w:cs="Arial"/>
        </w:rPr>
        <w:t xml:space="preserve">, </w:t>
      </w:r>
      <w:proofErr w:type="spellStart"/>
      <w:r w:rsidRPr="00AC47C7">
        <w:rPr>
          <w:rFonts w:ascii="Arial" w:eastAsia="Arial" w:hAnsi="Arial" w:cs="Arial"/>
        </w:rPr>
        <w:t>včas</w:t>
      </w:r>
      <w:proofErr w:type="spellEnd"/>
      <w:r w:rsidRPr="00AC47C7">
        <w:rPr>
          <w:rFonts w:ascii="Arial" w:eastAsia="Arial" w:hAnsi="Arial" w:cs="Arial"/>
        </w:rPr>
        <w:t xml:space="preserve"> a </w:t>
      </w:r>
      <w:proofErr w:type="spellStart"/>
      <w:r w:rsidRPr="00AC47C7">
        <w:rPr>
          <w:rFonts w:ascii="Arial" w:eastAsia="Arial" w:hAnsi="Arial" w:cs="Arial"/>
        </w:rPr>
        <w:t>řádně</w:t>
      </w:r>
      <w:proofErr w:type="spellEnd"/>
      <w:r w:rsidRPr="00AC47C7">
        <w:rPr>
          <w:rFonts w:ascii="Arial" w:eastAsia="Arial" w:hAnsi="Arial" w:cs="Arial"/>
        </w:rPr>
        <w:t xml:space="preserve"> </w:t>
      </w:r>
      <w:proofErr w:type="spellStart"/>
      <w:r w:rsidRPr="00AC47C7">
        <w:rPr>
          <w:rFonts w:ascii="Arial" w:eastAsia="Arial" w:hAnsi="Arial" w:cs="Arial"/>
        </w:rPr>
        <w:t>odstraněna</w:t>
      </w:r>
      <w:proofErr w:type="spellEnd"/>
      <w:r w:rsidRPr="00AC47C7">
        <w:rPr>
          <w:rFonts w:ascii="Arial" w:eastAsia="Arial" w:hAnsi="Arial" w:cs="Arial"/>
        </w:rPr>
        <w:t xml:space="preserve">, a </w:t>
      </w:r>
      <w:proofErr w:type="spellStart"/>
      <w:r w:rsidRPr="00AC47C7">
        <w:rPr>
          <w:rFonts w:ascii="Arial" w:eastAsia="Arial" w:hAnsi="Arial" w:cs="Arial"/>
        </w:rPr>
        <w:t>prodávající</w:t>
      </w:r>
      <w:proofErr w:type="spellEnd"/>
      <w:r w:rsidRPr="00AC47C7">
        <w:rPr>
          <w:rFonts w:ascii="Arial" w:eastAsia="Arial" w:hAnsi="Arial" w:cs="Arial"/>
        </w:rPr>
        <w:t xml:space="preserve"> je </w:t>
      </w:r>
      <w:proofErr w:type="spellStart"/>
      <w:r w:rsidRPr="00AC47C7">
        <w:rPr>
          <w:rFonts w:ascii="Arial" w:eastAsia="Arial" w:hAnsi="Arial" w:cs="Arial"/>
        </w:rPr>
        <w:t>povinen</w:t>
      </w:r>
      <w:proofErr w:type="spellEnd"/>
      <w:r w:rsidRPr="00AC47C7">
        <w:rPr>
          <w:rFonts w:ascii="Arial" w:eastAsia="Arial" w:hAnsi="Arial" w:cs="Arial"/>
        </w:rPr>
        <w:t xml:space="preserve"> </w:t>
      </w:r>
      <w:proofErr w:type="spellStart"/>
      <w:r w:rsidRPr="00AC47C7">
        <w:rPr>
          <w:rFonts w:ascii="Arial" w:eastAsia="Arial" w:hAnsi="Arial" w:cs="Arial"/>
        </w:rPr>
        <w:t>vadu</w:t>
      </w:r>
      <w:proofErr w:type="spellEnd"/>
      <w:r w:rsidRPr="00AC47C7">
        <w:rPr>
          <w:rFonts w:ascii="Arial" w:eastAsia="Arial" w:hAnsi="Arial" w:cs="Arial"/>
        </w:rPr>
        <w:t xml:space="preserve"> bez </w:t>
      </w:r>
      <w:proofErr w:type="spellStart"/>
      <w:r w:rsidRPr="00AC47C7">
        <w:rPr>
          <w:rFonts w:ascii="Arial" w:eastAsia="Arial" w:hAnsi="Arial" w:cs="Arial"/>
        </w:rPr>
        <w:t>zbytečného</w:t>
      </w:r>
      <w:proofErr w:type="spellEnd"/>
      <w:r w:rsidRPr="00AC47C7">
        <w:rPr>
          <w:rFonts w:ascii="Arial" w:eastAsia="Arial" w:hAnsi="Arial" w:cs="Arial"/>
        </w:rPr>
        <w:t xml:space="preserve"> </w:t>
      </w:r>
      <w:proofErr w:type="spellStart"/>
      <w:r w:rsidRPr="00AC47C7">
        <w:rPr>
          <w:rFonts w:ascii="Arial" w:eastAsia="Arial" w:hAnsi="Arial" w:cs="Arial"/>
        </w:rPr>
        <w:t>odkladu</w:t>
      </w:r>
      <w:proofErr w:type="spellEnd"/>
      <w:r w:rsidRPr="00AC47C7">
        <w:rPr>
          <w:rFonts w:ascii="Arial" w:eastAsia="Arial" w:hAnsi="Arial" w:cs="Arial"/>
        </w:rPr>
        <w:t xml:space="preserve"> </w:t>
      </w:r>
      <w:proofErr w:type="spellStart"/>
      <w:r w:rsidRPr="00AC47C7">
        <w:rPr>
          <w:rFonts w:ascii="Arial" w:eastAsia="Arial" w:hAnsi="Arial" w:cs="Arial"/>
        </w:rPr>
        <w:t>odstranit</w:t>
      </w:r>
      <w:proofErr w:type="spellEnd"/>
      <w:r w:rsidRPr="00AC47C7">
        <w:rPr>
          <w:rFonts w:ascii="Arial" w:eastAsia="Arial" w:hAnsi="Arial" w:cs="Arial"/>
        </w:rPr>
        <w:t>. Není-li to vzhledem k povaze vady neúměrné, může kupující požadovat výměnu věci, nebo týká-li se vada jen součásti věci, výměnu této součásti. Není-li takový postup možný, může kupující žádat přiměřenou slevu z ceny věci nebo od smlouvy odstoupit.</w:t>
      </w:r>
    </w:p>
    <w:p w14:paraId="657986B1" w14:textId="3BD339FC" w:rsidR="00AC47C7" w:rsidRPr="00AC47C7" w:rsidRDefault="00AC47C7" w:rsidP="00AC47C7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AC47C7">
        <w:rPr>
          <w:rFonts w:ascii="Arial" w:eastAsia="Arial" w:hAnsi="Arial" w:cs="Arial"/>
        </w:rPr>
        <w:t>Jde-li o vadu, kterou nelze odstranit a která brání tomu, aby věc mohla být řádně užívána</w:t>
      </w:r>
      <w:r>
        <w:rPr>
          <w:rFonts w:ascii="Arial" w:eastAsia="Arial" w:hAnsi="Arial" w:cs="Arial"/>
        </w:rPr>
        <w:t xml:space="preserve"> jako věc bez vady, má </w:t>
      </w:r>
      <w:r w:rsidRPr="00AC47C7">
        <w:rPr>
          <w:rFonts w:ascii="Arial" w:eastAsia="Arial" w:hAnsi="Arial" w:cs="Arial"/>
        </w:rPr>
        <w:t>spotřebitel právo na výměnu věci nebo má právo od smlouvy odstoupi</w:t>
      </w:r>
      <w:r>
        <w:rPr>
          <w:rFonts w:ascii="Arial" w:eastAsia="Arial" w:hAnsi="Arial" w:cs="Arial"/>
        </w:rPr>
        <w:t>t. Táž práva přísluší spotřebiteli</w:t>
      </w:r>
      <w:r w:rsidRPr="00AC47C7">
        <w:rPr>
          <w:rFonts w:ascii="Arial" w:eastAsia="Arial" w:hAnsi="Arial" w:cs="Arial"/>
        </w:rPr>
        <w:t xml:space="preserve">, jde-li sice o vady odstranitelné, jestliže však </w:t>
      </w:r>
      <w:r>
        <w:rPr>
          <w:rFonts w:ascii="Arial" w:eastAsia="Arial" w:hAnsi="Arial" w:cs="Arial"/>
        </w:rPr>
        <w:t>spotřebitel</w:t>
      </w:r>
      <w:r w:rsidRPr="00AC47C7">
        <w:rPr>
          <w:rFonts w:ascii="Arial" w:eastAsia="Arial" w:hAnsi="Arial" w:cs="Arial"/>
        </w:rPr>
        <w:t xml:space="preserve"> nemůže pro opětovné vyskytnutí vady po opravě nebo pro větší počet vad věc řádně užívat. Za opětovné vyskytnutí vady se považuje, pokud se stejná vada projeví potřetí.</w:t>
      </w:r>
    </w:p>
    <w:p w14:paraId="09D7959F" w14:textId="77777777" w:rsidR="00AC47C7" w:rsidRDefault="00AC47C7" w:rsidP="00925FDA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AC47C7">
        <w:rPr>
          <w:rFonts w:ascii="Arial" w:eastAsia="Arial" w:hAnsi="Arial" w:cs="Arial"/>
        </w:rPr>
        <w:t>Jde-li o jiné vady neodstranitelné a nepožad</w:t>
      </w:r>
      <w:r>
        <w:rPr>
          <w:rFonts w:ascii="Arial" w:eastAsia="Arial" w:hAnsi="Arial" w:cs="Arial"/>
        </w:rPr>
        <w:t xml:space="preserve">uje-li výměnu věci, má </w:t>
      </w:r>
      <w:r w:rsidRPr="00AC47C7">
        <w:rPr>
          <w:rFonts w:ascii="Arial" w:eastAsia="Arial" w:hAnsi="Arial" w:cs="Arial"/>
        </w:rPr>
        <w:t xml:space="preserve">spotřebitel právo na přiměřenou slevu z ceny věci </w:t>
      </w:r>
      <w:proofErr w:type="spellStart"/>
      <w:r w:rsidRPr="00AC47C7">
        <w:rPr>
          <w:rFonts w:ascii="Arial" w:eastAsia="Arial" w:hAnsi="Arial" w:cs="Arial"/>
        </w:rPr>
        <w:t>nebo</w:t>
      </w:r>
      <w:proofErr w:type="spellEnd"/>
      <w:r w:rsidRPr="00AC47C7">
        <w:rPr>
          <w:rFonts w:ascii="Arial" w:eastAsia="Arial" w:hAnsi="Arial" w:cs="Arial"/>
        </w:rPr>
        <w:t xml:space="preserve"> může od smlouvy </w:t>
      </w:r>
      <w:proofErr w:type="spellStart"/>
      <w:r w:rsidRPr="00AC47C7">
        <w:rPr>
          <w:rFonts w:ascii="Arial" w:eastAsia="Arial" w:hAnsi="Arial" w:cs="Arial"/>
        </w:rPr>
        <w:t>odstoupit.</w:t>
      </w:r>
    </w:p>
    <w:p w14:paraId="68592287" w14:textId="2E93AADD" w:rsidR="00925FDA" w:rsidRDefault="00797BAF" w:rsidP="00925FDA">
      <w:pPr>
        <w:spacing w:before="160" w:after="160"/>
        <w:ind w:right="113"/>
        <w:jc w:val="both"/>
        <w:rPr>
          <w:rFonts w:ascii="Arial" w:eastAsia="Arial" w:hAnsi="Arial" w:cs="Arial"/>
        </w:rPr>
      </w:pPr>
      <w:proofErr w:type="spellEnd"/>
      <w:r>
        <w:rPr>
          <w:rFonts w:ascii="Arial" w:eastAsia="Arial" w:hAnsi="Arial" w:cs="Arial"/>
        </w:rPr>
        <w:lastRenderedPageBreak/>
        <w:t>Požaduji vyřídit reklamaci</w:t>
      </w:r>
      <w:r w:rsidR="000F321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>(* zde je třeba požadovaný způsob vyřízení podrobně popsat</w:t>
      </w:r>
      <w:r>
        <w:rPr>
          <w:rFonts w:ascii="Arial" w:eastAsia="Arial" w:hAnsi="Arial" w:cs="Arial"/>
          <w:i/>
          <w:sz w:val="20"/>
          <w:szCs w:val="20"/>
        </w:rPr>
        <w:t xml:space="preserve">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>Zároveň Vás žádám o vystavení písemného potvrzení o uplatnění reklamace s uvedením, kdy jsem právo uplatnil, co je obsahe</w:t>
      </w:r>
      <w:r>
        <w:rPr>
          <w:rFonts w:ascii="Arial" w:eastAsia="Arial" w:hAnsi="Arial" w:cs="Arial"/>
        </w:rPr>
        <w:t>m reklamace spolu s mým nárokem na opravu/výměnu, a následně potvrzení data a způsobu vyřízení reklamace</w:t>
      </w:r>
      <w:r w:rsidR="00925FDA">
        <w:rPr>
          <w:rFonts w:ascii="Arial" w:eastAsia="Arial" w:hAnsi="Arial" w:cs="Arial"/>
        </w:rPr>
        <w:t>.</w:t>
      </w:r>
    </w:p>
    <w:p w14:paraId="6EE28666" w14:textId="3E8E8BE1" w:rsidR="00756DCA" w:rsidRDefault="00797BAF" w:rsidP="00925FDA">
      <w:pPr>
        <w:spacing w:before="160" w:after="160"/>
        <w:ind w:right="113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 w:rsidR="000F321A" w:rsidRPr="000F321A">
        <w:rPr>
          <w:rFonts w:ascii="Arial" w:eastAsia="Arial" w:hAnsi="Arial" w:cs="Arial"/>
          <w:b/>
        </w:rPr>
        <w:t>:</w:t>
      </w:r>
    </w:p>
    <w:p w14:paraId="034AF157" w14:textId="77777777" w:rsidR="00756DCA" w:rsidRDefault="00797BA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6D195ADD" w14:textId="77777777" w:rsidR="00756DCA" w:rsidRDefault="00797BA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>(*)</w:t>
      </w:r>
      <w:r w:rsidR="000F321A" w:rsidRPr="000F321A">
        <w:rPr>
          <w:rFonts w:ascii="Arial" w:eastAsia="Arial" w:hAnsi="Arial" w:cs="Arial"/>
          <w:b/>
        </w:rPr>
        <w:t>:</w:t>
      </w:r>
      <w:r w:rsidRPr="000F321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 w:rsidR="000F321A" w:rsidRPr="000F321A">
        <w:rPr>
          <w:rFonts w:ascii="Arial" w:eastAsia="Arial" w:hAnsi="Arial" w:cs="Arial"/>
          <w:b/>
        </w:rPr>
        <w:t>:</w:t>
      </w:r>
    </w:p>
    <w:p w14:paraId="00BFBC57" w14:textId="77777777" w:rsidR="00756DCA" w:rsidRDefault="00797BA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56A8F6F3" w14:textId="77777777" w:rsidR="00756DCA" w:rsidRDefault="00797BA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2B169B9A" w14:textId="77777777" w:rsidR="00756DCA" w:rsidRDefault="00797BA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1D5C214A" w14:textId="77777777" w:rsidR="00756DCA" w:rsidRPr="00925FDA" w:rsidRDefault="00797BA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</w:t>
      </w:r>
      <w:r>
        <w:rPr>
          <w:rFonts w:ascii="Arial" w:eastAsia="Arial" w:hAnsi="Arial" w:cs="Arial"/>
          <w:b/>
        </w:rPr>
        <w:t>lefon:</w:t>
      </w:r>
    </w:p>
    <w:p w14:paraId="7275CC27" w14:textId="77777777" w:rsidR="00756DCA" w:rsidRDefault="00797BAF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2C25DDD2" w14:textId="77777777" w:rsidR="00756DCA" w:rsidRDefault="00756DCA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43BB7943" w14:textId="77777777" w:rsidR="00756DCA" w:rsidRDefault="00756DCA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A27CD1E" w14:textId="77777777" w:rsidR="00756DCA" w:rsidRDefault="00797BAF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 w:rsidR="000F321A">
        <w:rPr>
          <w:rFonts w:ascii="Arial" w:eastAsia="Arial" w:hAnsi="Arial" w:cs="Arial"/>
          <w:i/>
          <w:sz w:val="20"/>
          <w:szCs w:val="20"/>
        </w:rPr>
        <w:t>………………..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 w:rsidR="000F321A">
        <w:rPr>
          <w:rFonts w:ascii="Arial" w:eastAsia="Arial" w:hAnsi="Arial" w:cs="Arial"/>
          <w:i/>
          <w:sz w:val="20"/>
          <w:szCs w:val="20"/>
        </w:rPr>
        <w:t>…………………</w:t>
      </w:r>
    </w:p>
    <w:p w14:paraId="33F4C035" w14:textId="77777777" w:rsidR="00756DCA" w:rsidRDefault="00756DCA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4F7E6F98" w14:textId="77777777" w:rsidR="00756DCA" w:rsidRDefault="00797BAF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408BF8DA" w14:textId="77777777" w:rsidR="00756DCA" w:rsidRDefault="00797BAF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54D6ACD8" w14:textId="77777777" w:rsidR="00756DCA" w:rsidRDefault="00756DCA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4AB1B8A7" w14:textId="77777777" w:rsidR="00756DCA" w:rsidRDefault="00797BAF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30EAA4E8" w14:textId="08774B9D" w:rsidR="00756DCA" w:rsidRDefault="00797BAF" w:rsidP="00AC47C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639C71B7" w14:textId="77777777" w:rsidR="00AC47C7" w:rsidRDefault="00AC47C7" w:rsidP="00AC47C7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03C375B7" w14:textId="77777777" w:rsidR="00AC47C7" w:rsidRPr="00AC47C7" w:rsidRDefault="00AC47C7" w:rsidP="00AC47C7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bookmarkStart w:id="1" w:name="_GoBack"/>
      <w:bookmarkEnd w:id="1"/>
    </w:p>
    <w:p w14:paraId="34C51799" w14:textId="77777777" w:rsidR="00756DCA" w:rsidRDefault="00756DCA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270EB8" w14:textId="77777777" w:rsidR="00756DCA" w:rsidRDefault="00797BAF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5D6C5CEB" w14:textId="77777777" w:rsidR="00756DCA" w:rsidRDefault="00797BAF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2135866E" w14:textId="77777777" w:rsidR="00756DCA" w:rsidRDefault="00797BAF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Jakožto spotřebitel nemůžete uplatnit práva z vad, které jste sám způsobil nebo </w:t>
      </w:r>
      <w:r>
        <w:rPr>
          <w:rFonts w:ascii="Arial" w:eastAsia="Arial" w:hAnsi="Arial" w:cs="Arial"/>
          <w:i/>
          <w:sz w:val="20"/>
          <w:szCs w:val="20"/>
        </w:rPr>
        <w:t>o kterých jste při koupi věděl. Stejně tak i u vad, pro které jsme s Vámi, jakožto prodávající a spotřebitel, dohodli snížení ceny. Neodpovídáme ani za běžné opotřebení věci.</w:t>
      </w:r>
    </w:p>
    <w:p w14:paraId="1D72E262" w14:textId="77777777" w:rsidR="00756DCA" w:rsidRDefault="00797BAF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</w:t>
      </w:r>
      <w:r>
        <w:rPr>
          <w:rFonts w:ascii="Arial" w:eastAsia="Arial" w:hAnsi="Arial" w:cs="Arial"/>
          <w:sz w:val="20"/>
          <w:szCs w:val="20"/>
        </w:rPr>
        <w:t>atnit bezodkladně, aby nedošlo k rozšíření vady a v jejím důsledku k zamítnutí reklamace. Včasným oznámením vady poté, co se objeví, si můžete zajistit bezproblémové vyřízení reklamace.</w:t>
      </w:r>
    </w:p>
    <w:p w14:paraId="5B639AD3" w14:textId="77777777" w:rsidR="00756DCA" w:rsidRDefault="00797BAF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</w:t>
      </w:r>
      <w:r>
        <w:rPr>
          <w:rFonts w:ascii="Arial" w:eastAsia="Arial" w:hAnsi="Arial" w:cs="Arial"/>
          <w:color w:val="000000"/>
          <w:sz w:val="20"/>
          <w:szCs w:val="20"/>
        </w:rPr>
        <w:t>li zákonná lhůta, považujte to za podstatné porušení smlouvy a můžete od kupní smlouvy odstoupit.</w:t>
      </w:r>
    </w:p>
    <w:sectPr w:rsidR="00756D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8" w:right="1417" w:bottom="1417" w:left="1417" w:header="28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AB14C" w14:textId="77777777" w:rsidR="00797BAF" w:rsidRDefault="00797BAF">
      <w:pPr>
        <w:spacing w:after="0" w:line="240" w:lineRule="auto"/>
      </w:pPr>
      <w:r>
        <w:separator/>
      </w:r>
    </w:p>
  </w:endnote>
  <w:endnote w:type="continuationSeparator" w:id="0">
    <w:p w14:paraId="14BCD317" w14:textId="77777777" w:rsidR="00797BAF" w:rsidRDefault="0079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FAC62" w14:textId="77777777" w:rsidR="00756DCA" w:rsidRDefault="00756D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EF78B" w14:textId="77777777" w:rsidR="00756DCA" w:rsidRDefault="00756DC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0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756DCA" w14:paraId="4FB7BE2F" w14:textId="77777777">
      <w:tc>
        <w:tcPr>
          <w:tcW w:w="7090" w:type="dxa"/>
          <w:vAlign w:val="bottom"/>
        </w:tcPr>
        <w:p w14:paraId="657B8C06" w14:textId="77777777" w:rsidR="00756DCA" w:rsidRDefault="00797B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756DCA" w14:paraId="69555BF1" w14:textId="77777777">
      <w:tc>
        <w:tcPr>
          <w:tcW w:w="7090" w:type="dxa"/>
          <w:vAlign w:val="bottom"/>
        </w:tcPr>
        <w:p w14:paraId="57080284" w14:textId="77777777" w:rsidR="00756DCA" w:rsidRDefault="00756D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AB50C2A" w14:textId="77777777" w:rsidR="00756DCA" w:rsidRDefault="00756D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189C1" w14:textId="77777777" w:rsidR="00756DCA" w:rsidRDefault="00756D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CF6CD" w14:textId="77777777" w:rsidR="00797BAF" w:rsidRDefault="00797BAF">
      <w:pPr>
        <w:spacing w:after="0" w:line="240" w:lineRule="auto"/>
      </w:pPr>
      <w:r>
        <w:separator/>
      </w:r>
    </w:p>
  </w:footnote>
  <w:footnote w:type="continuationSeparator" w:id="0">
    <w:p w14:paraId="6F6D7C25" w14:textId="77777777" w:rsidR="00797BAF" w:rsidRDefault="0079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06C5A" w14:textId="77777777" w:rsidR="00756DCA" w:rsidRDefault="00756D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A9A55" w14:textId="77777777" w:rsidR="00756DCA" w:rsidRDefault="00756D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3EF8" w14:textId="77777777" w:rsidR="00756DCA" w:rsidRDefault="00756D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F3C9D"/>
    <w:multiLevelType w:val="multilevel"/>
    <w:tmpl w:val="461E5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C433619"/>
    <w:multiLevelType w:val="multilevel"/>
    <w:tmpl w:val="52E0B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CA"/>
    <w:rsid w:val="000F321A"/>
    <w:rsid w:val="00702C01"/>
    <w:rsid w:val="00756DCA"/>
    <w:rsid w:val="00797BAF"/>
    <w:rsid w:val="00925FDA"/>
    <w:rsid w:val="00AC47C7"/>
    <w:rsid w:val="00A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47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3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0A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C47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talian-outlet.cz" TargetMode="External"/><Relationship Id="rId9" Type="http://schemas.openxmlformats.org/officeDocument/2006/relationships/hyperlink" Target="mailto:info@italian-outlet.cz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QqNcvRxJoixpx1MRZ9uDvDSYZg==">AMUW2mV6yslAZMVXanUqlKYRbEcFQfwhxe/scBhlcLZGESsQT3zY0NMqjcyG6WBhc+fD1F3qrP1GhGM/B+JPcV0QC6gy4VxNiU+XOQfpWba/8XVy4ndq3yDHgsX+4vAZ7YKDT+mmernK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569</Words>
  <Characters>3245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Microsoft Office User</cp:lastModifiedBy>
  <cp:revision>3</cp:revision>
  <dcterms:created xsi:type="dcterms:W3CDTF">2020-05-19T15:08:00Z</dcterms:created>
  <dcterms:modified xsi:type="dcterms:W3CDTF">2020-05-19T15:30:00Z</dcterms:modified>
</cp:coreProperties>
</file>